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08" w:rsidRDefault="00400999" w:rsidP="00486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0999">
        <w:rPr>
          <w:rFonts w:ascii="Times New Roman" w:hAnsi="Times New Roman" w:cs="Times New Roman"/>
          <w:b/>
          <w:sz w:val="28"/>
          <w:szCs w:val="28"/>
        </w:rPr>
        <w:t>Шебалова</w:t>
      </w:r>
      <w:proofErr w:type="spellEnd"/>
      <w:r w:rsidRPr="00400999">
        <w:rPr>
          <w:rFonts w:ascii="Times New Roman" w:hAnsi="Times New Roman" w:cs="Times New Roman"/>
          <w:b/>
          <w:sz w:val="28"/>
          <w:szCs w:val="28"/>
        </w:rPr>
        <w:t xml:space="preserve"> Ольга Витальевна</w:t>
      </w:r>
    </w:p>
    <w:p w:rsidR="00486690" w:rsidRPr="00F4363D" w:rsidRDefault="00400999" w:rsidP="00F4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6690" w:rsidRPr="00486690">
        <w:rPr>
          <w:rFonts w:ascii="Times New Roman" w:hAnsi="Times New Roman" w:cs="Times New Roman"/>
        </w:rPr>
        <w:t xml:space="preserve"> </w:t>
      </w:r>
      <w:r w:rsidR="00486690" w:rsidRPr="00F4363D">
        <w:rPr>
          <w:rFonts w:ascii="Times New Roman" w:hAnsi="Times New Roman" w:cs="Times New Roman"/>
          <w:sz w:val="28"/>
          <w:szCs w:val="28"/>
        </w:rPr>
        <w:t>Учитель  русского языка и литературы высшей квалификационной категории</w:t>
      </w:r>
    </w:p>
    <w:p w:rsidR="00486690" w:rsidRPr="00F4363D" w:rsidRDefault="00486690" w:rsidP="00F4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63D">
        <w:rPr>
          <w:rFonts w:ascii="Times New Roman" w:hAnsi="Times New Roman" w:cs="Times New Roman"/>
          <w:sz w:val="28"/>
          <w:szCs w:val="28"/>
        </w:rPr>
        <w:t xml:space="preserve">2007 - Грамота департамента образования и науки администрации Нижегородской области </w:t>
      </w:r>
    </w:p>
    <w:p w:rsidR="00486690" w:rsidRPr="00F4363D" w:rsidRDefault="00486690" w:rsidP="00F4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63D">
        <w:rPr>
          <w:rFonts w:ascii="Times New Roman" w:hAnsi="Times New Roman" w:cs="Times New Roman"/>
          <w:sz w:val="28"/>
          <w:szCs w:val="28"/>
        </w:rPr>
        <w:t xml:space="preserve">2010  -  Грамота Министерства образования Российской Федерации – </w:t>
      </w:r>
    </w:p>
    <w:p w:rsidR="00486690" w:rsidRPr="00F4363D" w:rsidRDefault="00486690" w:rsidP="00F436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363D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F4363D">
        <w:rPr>
          <w:rFonts w:ascii="Times New Roman" w:hAnsi="Times New Roman" w:cs="Times New Roman"/>
          <w:sz w:val="28"/>
          <w:szCs w:val="28"/>
        </w:rPr>
        <w:t xml:space="preserve"> 24 года</w:t>
      </w:r>
    </w:p>
    <w:p w:rsidR="00F4363D" w:rsidRPr="00F4363D" w:rsidRDefault="00F4363D" w:rsidP="00F4363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4363D">
        <w:rPr>
          <w:b/>
          <w:sz w:val="28"/>
          <w:szCs w:val="28"/>
          <w:u w:val="single"/>
        </w:rPr>
        <w:t>Педагогический опыт:</w:t>
      </w:r>
    </w:p>
    <w:p w:rsidR="00F4363D" w:rsidRPr="00F4363D" w:rsidRDefault="00F4363D" w:rsidP="00F4363D">
      <w:pPr>
        <w:spacing w:after="0" w:line="240" w:lineRule="auto"/>
        <w:rPr>
          <w:b/>
          <w:sz w:val="28"/>
          <w:szCs w:val="28"/>
        </w:rPr>
      </w:pPr>
      <w:r w:rsidRPr="00F4363D">
        <w:rPr>
          <w:b/>
          <w:sz w:val="28"/>
          <w:szCs w:val="28"/>
        </w:rPr>
        <w:t>2009г.</w:t>
      </w:r>
    </w:p>
    <w:p w:rsidR="00F4363D" w:rsidRPr="00F4363D" w:rsidRDefault="00F4363D" w:rsidP="00F4363D">
      <w:pPr>
        <w:spacing w:after="0" w:line="240" w:lineRule="auto"/>
        <w:rPr>
          <w:sz w:val="28"/>
          <w:szCs w:val="28"/>
        </w:rPr>
      </w:pPr>
      <w:r w:rsidRPr="00F4363D">
        <w:rPr>
          <w:sz w:val="28"/>
          <w:szCs w:val="28"/>
        </w:rPr>
        <w:t>-</w:t>
      </w:r>
      <w:r w:rsidRPr="00F4363D">
        <w:rPr>
          <w:sz w:val="28"/>
          <w:szCs w:val="28"/>
          <w:lang w:val="en-US"/>
        </w:rPr>
        <w:t>XIV</w:t>
      </w:r>
      <w:r w:rsidRPr="00F4363D">
        <w:rPr>
          <w:sz w:val="28"/>
          <w:szCs w:val="28"/>
        </w:rPr>
        <w:t xml:space="preserve"> </w:t>
      </w:r>
      <w:r w:rsidRPr="00F4363D">
        <w:rPr>
          <w:b/>
          <w:sz w:val="28"/>
          <w:szCs w:val="28"/>
        </w:rPr>
        <w:t xml:space="preserve">Всероссийская научно-практическая конференция </w:t>
      </w:r>
      <w:r w:rsidRPr="00F4363D">
        <w:rPr>
          <w:sz w:val="28"/>
          <w:szCs w:val="28"/>
        </w:rPr>
        <w:t>«А.П. Гайдар и круг детского и юношеского чтения». Доклад «Приёмы технологии «Развития критического мышления через чтение и письмо» при изучении повести А.П. Гайдара «Тимур и его команда»</w:t>
      </w:r>
    </w:p>
    <w:p w:rsidR="00F4363D" w:rsidRPr="00F4363D" w:rsidRDefault="00F4363D" w:rsidP="00F4363D">
      <w:pPr>
        <w:spacing w:after="0" w:line="240" w:lineRule="auto"/>
        <w:rPr>
          <w:b/>
          <w:sz w:val="28"/>
          <w:szCs w:val="28"/>
        </w:rPr>
      </w:pPr>
      <w:r w:rsidRPr="00F4363D">
        <w:rPr>
          <w:b/>
          <w:sz w:val="28"/>
          <w:szCs w:val="28"/>
        </w:rPr>
        <w:t xml:space="preserve">2010г. </w:t>
      </w:r>
    </w:p>
    <w:p w:rsidR="00F4363D" w:rsidRPr="00F4363D" w:rsidRDefault="00F4363D" w:rsidP="00F4363D">
      <w:pPr>
        <w:spacing w:after="0" w:line="240" w:lineRule="auto"/>
        <w:rPr>
          <w:sz w:val="28"/>
          <w:szCs w:val="28"/>
        </w:rPr>
      </w:pPr>
      <w:r w:rsidRPr="00F4363D">
        <w:rPr>
          <w:b/>
          <w:sz w:val="28"/>
          <w:szCs w:val="28"/>
        </w:rPr>
        <w:t>-</w:t>
      </w:r>
      <w:r w:rsidRPr="00F4363D">
        <w:rPr>
          <w:b/>
          <w:sz w:val="28"/>
          <w:szCs w:val="28"/>
          <w:lang w:val="en-US"/>
        </w:rPr>
        <w:t>II</w:t>
      </w:r>
      <w:r w:rsidRPr="00F4363D">
        <w:rPr>
          <w:b/>
          <w:sz w:val="28"/>
          <w:szCs w:val="28"/>
        </w:rPr>
        <w:t xml:space="preserve"> место</w:t>
      </w:r>
      <w:r w:rsidRPr="00F4363D">
        <w:rPr>
          <w:sz w:val="28"/>
          <w:szCs w:val="28"/>
        </w:rPr>
        <w:t xml:space="preserve"> в районном конкурсе «Учитель года - 2010», </w:t>
      </w:r>
    </w:p>
    <w:p w:rsidR="00F4363D" w:rsidRPr="00F4363D" w:rsidRDefault="00F4363D" w:rsidP="00F4363D">
      <w:pPr>
        <w:spacing w:after="0" w:line="240" w:lineRule="auto"/>
        <w:rPr>
          <w:sz w:val="28"/>
          <w:szCs w:val="28"/>
        </w:rPr>
      </w:pPr>
      <w:r w:rsidRPr="00F4363D">
        <w:rPr>
          <w:b/>
          <w:sz w:val="28"/>
          <w:szCs w:val="28"/>
        </w:rPr>
        <w:t>-Всероссийская научно-практическая конференция с международным участием «Современный учитель сельской школы России»-</w:t>
      </w:r>
      <w:r w:rsidRPr="00F4363D">
        <w:rPr>
          <w:sz w:val="28"/>
          <w:szCs w:val="28"/>
        </w:rPr>
        <w:t xml:space="preserve"> «</w:t>
      </w:r>
      <w:proofErr w:type="spellStart"/>
      <w:r w:rsidRPr="00F4363D">
        <w:rPr>
          <w:sz w:val="28"/>
          <w:szCs w:val="28"/>
        </w:rPr>
        <w:t>Лингвокраеведческая</w:t>
      </w:r>
      <w:proofErr w:type="spellEnd"/>
      <w:r w:rsidRPr="00F4363D">
        <w:rPr>
          <w:sz w:val="28"/>
          <w:szCs w:val="28"/>
        </w:rPr>
        <w:t xml:space="preserve"> работа на уроках русского языка в сельской школе»-</w:t>
      </w:r>
      <w:r w:rsidRPr="00F4363D">
        <w:rPr>
          <w:b/>
          <w:sz w:val="28"/>
          <w:szCs w:val="28"/>
        </w:rPr>
        <w:t xml:space="preserve"> Областная конференция</w:t>
      </w:r>
      <w:r w:rsidRPr="00F4363D">
        <w:rPr>
          <w:sz w:val="28"/>
          <w:szCs w:val="28"/>
        </w:rPr>
        <w:t xml:space="preserve"> «Развитие творческого подхода к обучению и воспитанию школьников»- «Исследовательская работа на уроках и во внеурочное время» </w:t>
      </w:r>
    </w:p>
    <w:p w:rsidR="00F4363D" w:rsidRPr="00F4363D" w:rsidRDefault="00F4363D" w:rsidP="00F4363D">
      <w:pPr>
        <w:spacing w:after="0" w:line="240" w:lineRule="auto"/>
        <w:rPr>
          <w:sz w:val="28"/>
          <w:szCs w:val="28"/>
        </w:rPr>
      </w:pPr>
      <w:r w:rsidRPr="00F4363D">
        <w:rPr>
          <w:b/>
          <w:sz w:val="28"/>
          <w:szCs w:val="28"/>
        </w:rPr>
        <w:t>-</w:t>
      </w:r>
      <w:r w:rsidRPr="00F4363D">
        <w:rPr>
          <w:b/>
          <w:sz w:val="28"/>
          <w:szCs w:val="28"/>
          <w:lang w:val="en-US"/>
        </w:rPr>
        <w:t>III</w:t>
      </w:r>
      <w:r w:rsidRPr="00F4363D">
        <w:rPr>
          <w:b/>
          <w:sz w:val="28"/>
          <w:szCs w:val="28"/>
        </w:rPr>
        <w:t xml:space="preserve"> районные педагогические чтения</w:t>
      </w:r>
      <w:r w:rsidRPr="00F4363D">
        <w:rPr>
          <w:sz w:val="28"/>
          <w:szCs w:val="28"/>
        </w:rPr>
        <w:t xml:space="preserve"> «</w:t>
      </w:r>
      <w:proofErr w:type="spellStart"/>
      <w:r w:rsidRPr="00F4363D">
        <w:rPr>
          <w:sz w:val="28"/>
          <w:szCs w:val="28"/>
        </w:rPr>
        <w:t>Системно-деятельностный</w:t>
      </w:r>
      <w:proofErr w:type="spellEnd"/>
      <w:r w:rsidRPr="00F4363D">
        <w:rPr>
          <w:sz w:val="28"/>
          <w:szCs w:val="28"/>
        </w:rPr>
        <w:t xml:space="preserve"> подход в обучении школьников».</w:t>
      </w:r>
    </w:p>
    <w:p w:rsidR="00F4363D" w:rsidRPr="00F4363D" w:rsidRDefault="00F4363D" w:rsidP="00F4363D">
      <w:pPr>
        <w:spacing w:after="0" w:line="240" w:lineRule="auto"/>
        <w:rPr>
          <w:sz w:val="28"/>
          <w:szCs w:val="28"/>
        </w:rPr>
      </w:pPr>
      <w:r w:rsidRPr="00F4363D">
        <w:rPr>
          <w:b/>
          <w:sz w:val="28"/>
          <w:szCs w:val="28"/>
        </w:rPr>
        <w:t xml:space="preserve">-Районный семинар учителей русского языка и литературы </w:t>
      </w:r>
      <w:r w:rsidRPr="00F4363D">
        <w:rPr>
          <w:sz w:val="28"/>
          <w:szCs w:val="28"/>
        </w:rPr>
        <w:t xml:space="preserve">– открытый урок в 10 </w:t>
      </w:r>
      <w:proofErr w:type="spellStart"/>
      <w:r w:rsidRPr="00F4363D">
        <w:rPr>
          <w:sz w:val="28"/>
          <w:szCs w:val="28"/>
        </w:rPr>
        <w:t>кл</w:t>
      </w:r>
      <w:proofErr w:type="spellEnd"/>
      <w:r w:rsidRPr="00F4363D">
        <w:rPr>
          <w:sz w:val="28"/>
          <w:szCs w:val="28"/>
        </w:rPr>
        <w:t xml:space="preserve">. по теме «За что наказан Демон?» </w:t>
      </w:r>
    </w:p>
    <w:p w:rsidR="00F4363D" w:rsidRPr="00F4363D" w:rsidRDefault="00F4363D" w:rsidP="00F4363D">
      <w:pPr>
        <w:spacing w:after="0" w:line="240" w:lineRule="auto"/>
        <w:rPr>
          <w:b/>
          <w:bCs/>
          <w:sz w:val="28"/>
          <w:szCs w:val="28"/>
        </w:rPr>
      </w:pPr>
      <w:r w:rsidRPr="00F4363D">
        <w:rPr>
          <w:b/>
          <w:bCs/>
          <w:sz w:val="28"/>
          <w:szCs w:val="28"/>
        </w:rPr>
        <w:t>2011г.</w:t>
      </w:r>
    </w:p>
    <w:p w:rsidR="00F4363D" w:rsidRPr="00F4363D" w:rsidRDefault="00F4363D" w:rsidP="00F4363D">
      <w:pPr>
        <w:tabs>
          <w:tab w:val="left" w:pos="1140"/>
        </w:tabs>
        <w:spacing w:after="0" w:line="240" w:lineRule="auto"/>
        <w:rPr>
          <w:b/>
          <w:sz w:val="28"/>
          <w:szCs w:val="28"/>
        </w:rPr>
      </w:pPr>
      <w:r w:rsidRPr="00F4363D">
        <w:rPr>
          <w:b/>
          <w:sz w:val="28"/>
          <w:szCs w:val="28"/>
        </w:rPr>
        <w:t>-Районный семинар зам. директоров по ВР</w:t>
      </w:r>
      <w:r w:rsidRPr="00F4363D">
        <w:rPr>
          <w:sz w:val="28"/>
          <w:szCs w:val="28"/>
        </w:rPr>
        <w:t xml:space="preserve"> «</w:t>
      </w:r>
      <w:r w:rsidRPr="00F4363D">
        <w:rPr>
          <w:bCs/>
          <w:sz w:val="28"/>
          <w:szCs w:val="28"/>
        </w:rPr>
        <w:t>Межведомственное взаимодействие по вопросам профилактики асоциального поведения несовершеннолетних: проблемы, поиски, находки</w:t>
      </w:r>
      <w:proofErr w:type="gramStart"/>
      <w:r w:rsidRPr="00F4363D">
        <w:rPr>
          <w:bCs/>
          <w:sz w:val="28"/>
          <w:szCs w:val="28"/>
        </w:rPr>
        <w:t>»-</w:t>
      </w:r>
      <w:r w:rsidRPr="00F4363D">
        <w:rPr>
          <w:bCs/>
          <w:i/>
          <w:iCs/>
          <w:sz w:val="28"/>
          <w:szCs w:val="28"/>
        </w:rPr>
        <w:t>.</w:t>
      </w:r>
      <w:r w:rsidRPr="00F4363D">
        <w:rPr>
          <w:b/>
          <w:sz w:val="28"/>
          <w:szCs w:val="28"/>
        </w:rPr>
        <w:t xml:space="preserve"> </w:t>
      </w:r>
      <w:proofErr w:type="gramEnd"/>
    </w:p>
    <w:p w:rsidR="00F4363D" w:rsidRPr="00F4363D" w:rsidRDefault="00F4363D" w:rsidP="00F4363D">
      <w:pPr>
        <w:tabs>
          <w:tab w:val="left" w:pos="1140"/>
        </w:tabs>
        <w:spacing w:after="0" w:line="240" w:lineRule="auto"/>
        <w:rPr>
          <w:b/>
          <w:sz w:val="28"/>
          <w:szCs w:val="28"/>
        </w:rPr>
      </w:pPr>
      <w:r w:rsidRPr="00F4363D">
        <w:rPr>
          <w:b/>
          <w:sz w:val="28"/>
          <w:szCs w:val="28"/>
        </w:rPr>
        <w:t>2012г.</w:t>
      </w:r>
    </w:p>
    <w:p w:rsidR="00F4363D" w:rsidRPr="00F4363D" w:rsidRDefault="00F4363D" w:rsidP="00F4363D">
      <w:pPr>
        <w:tabs>
          <w:tab w:val="left" w:pos="1140"/>
        </w:tabs>
        <w:spacing w:after="0" w:line="240" w:lineRule="auto"/>
        <w:rPr>
          <w:b/>
          <w:sz w:val="28"/>
          <w:szCs w:val="28"/>
        </w:rPr>
      </w:pPr>
      <w:r w:rsidRPr="00F4363D">
        <w:rPr>
          <w:b/>
          <w:sz w:val="28"/>
          <w:szCs w:val="28"/>
        </w:rPr>
        <w:t>-Конкурс ПНПО – участник</w:t>
      </w:r>
    </w:p>
    <w:p w:rsidR="00F4363D" w:rsidRPr="00F4363D" w:rsidRDefault="00F4363D" w:rsidP="00F4363D">
      <w:pPr>
        <w:pStyle w:val="a5"/>
        <w:rPr>
          <w:rFonts w:ascii="Times New Roman" w:hAnsi="Times New Roman"/>
          <w:sz w:val="28"/>
          <w:szCs w:val="28"/>
        </w:rPr>
      </w:pPr>
      <w:r w:rsidRPr="00F4363D">
        <w:rPr>
          <w:rFonts w:ascii="Times New Roman" w:hAnsi="Times New Roman"/>
          <w:sz w:val="28"/>
          <w:szCs w:val="28"/>
        </w:rPr>
        <w:t>-</w:t>
      </w:r>
      <w:r w:rsidRPr="00F4363D">
        <w:rPr>
          <w:rFonts w:ascii="Times New Roman" w:hAnsi="Times New Roman"/>
          <w:sz w:val="28"/>
          <w:szCs w:val="28"/>
          <w:lang w:val="en-US"/>
        </w:rPr>
        <w:t>III</w:t>
      </w:r>
      <w:r w:rsidRPr="00F4363D">
        <w:rPr>
          <w:rFonts w:ascii="Times New Roman" w:hAnsi="Times New Roman"/>
          <w:sz w:val="28"/>
          <w:szCs w:val="28"/>
        </w:rPr>
        <w:t xml:space="preserve"> Всероссийские </w:t>
      </w:r>
      <w:proofErr w:type="spellStart"/>
      <w:r w:rsidRPr="00F4363D">
        <w:rPr>
          <w:rFonts w:ascii="Times New Roman" w:hAnsi="Times New Roman"/>
          <w:sz w:val="28"/>
          <w:szCs w:val="28"/>
        </w:rPr>
        <w:t>Вахтеровские</w:t>
      </w:r>
      <w:proofErr w:type="spellEnd"/>
      <w:r w:rsidRPr="00F4363D">
        <w:rPr>
          <w:rFonts w:ascii="Times New Roman" w:hAnsi="Times New Roman"/>
          <w:sz w:val="28"/>
          <w:szCs w:val="28"/>
        </w:rPr>
        <w:t xml:space="preserve"> чтения с международным участием «Федеральные государственные образовательные стандарты: проблемы, перспективы, внедрение»- ФГБОУ ВПО «Нижегородский государственный университет им. Н.И. Лобачевского </w:t>
      </w:r>
      <w:proofErr w:type="spellStart"/>
      <w:r w:rsidRPr="00F4363D">
        <w:rPr>
          <w:rFonts w:ascii="Times New Roman" w:hAnsi="Times New Roman"/>
          <w:sz w:val="28"/>
          <w:szCs w:val="28"/>
        </w:rPr>
        <w:t>Арзамасский</w:t>
      </w:r>
      <w:proofErr w:type="spellEnd"/>
      <w:r w:rsidRPr="00F4363D">
        <w:rPr>
          <w:rFonts w:ascii="Times New Roman" w:hAnsi="Times New Roman"/>
          <w:sz w:val="28"/>
          <w:szCs w:val="28"/>
        </w:rPr>
        <w:t xml:space="preserve"> филиал</w:t>
      </w:r>
    </w:p>
    <w:p w:rsidR="00F4363D" w:rsidRDefault="00F4363D" w:rsidP="00F4363D">
      <w:pPr>
        <w:tabs>
          <w:tab w:val="left" w:pos="1140"/>
        </w:tabs>
        <w:spacing w:after="0" w:line="240" w:lineRule="auto"/>
        <w:rPr>
          <w:b/>
          <w:sz w:val="28"/>
          <w:szCs w:val="28"/>
          <w:u w:val="single"/>
        </w:rPr>
      </w:pPr>
      <w:r w:rsidRPr="00F4363D">
        <w:rPr>
          <w:b/>
          <w:sz w:val="28"/>
          <w:szCs w:val="28"/>
        </w:rPr>
        <w:t>-</w:t>
      </w:r>
      <w:r w:rsidRPr="00F4363D">
        <w:rPr>
          <w:sz w:val="28"/>
          <w:szCs w:val="28"/>
        </w:rPr>
        <w:t>- Региональная научно-практическая конференция «Интерпретирование произведения искусства как учебная деятельность</w:t>
      </w:r>
      <w:proofErr w:type="gramStart"/>
      <w:r w:rsidRPr="00F4363D">
        <w:rPr>
          <w:sz w:val="28"/>
          <w:szCs w:val="28"/>
        </w:rPr>
        <w:t>»-</w:t>
      </w:r>
      <w:proofErr w:type="gramEnd"/>
      <w:r w:rsidRPr="00F4363D">
        <w:rPr>
          <w:sz w:val="28"/>
          <w:szCs w:val="28"/>
        </w:rPr>
        <w:t>ГБОУ ДПО НИРО</w:t>
      </w:r>
      <w:r w:rsidRPr="00F4363D">
        <w:rPr>
          <w:b/>
          <w:sz w:val="28"/>
          <w:szCs w:val="28"/>
          <w:u w:val="single"/>
        </w:rPr>
        <w:t xml:space="preserve"> </w:t>
      </w:r>
    </w:p>
    <w:p w:rsidR="00F4363D" w:rsidRDefault="00F4363D" w:rsidP="00F4363D">
      <w:pPr>
        <w:tabs>
          <w:tab w:val="left" w:pos="1140"/>
        </w:tabs>
        <w:spacing w:after="0" w:line="240" w:lineRule="auto"/>
        <w:rPr>
          <w:b/>
          <w:sz w:val="28"/>
          <w:szCs w:val="28"/>
          <w:u w:val="single"/>
        </w:rPr>
      </w:pPr>
    </w:p>
    <w:p w:rsidR="00F4363D" w:rsidRDefault="00F4363D" w:rsidP="00F4363D">
      <w:pPr>
        <w:tabs>
          <w:tab w:val="left" w:pos="1140"/>
        </w:tabs>
        <w:spacing w:after="0" w:line="240" w:lineRule="auto"/>
        <w:rPr>
          <w:b/>
          <w:sz w:val="28"/>
          <w:szCs w:val="28"/>
          <w:u w:val="single"/>
        </w:rPr>
      </w:pPr>
    </w:p>
    <w:p w:rsidR="00F4363D" w:rsidRDefault="00F4363D" w:rsidP="00F4363D">
      <w:pPr>
        <w:tabs>
          <w:tab w:val="left" w:pos="1140"/>
        </w:tabs>
        <w:spacing w:after="0" w:line="240" w:lineRule="auto"/>
        <w:rPr>
          <w:b/>
          <w:sz w:val="28"/>
          <w:szCs w:val="28"/>
          <w:u w:val="single"/>
        </w:rPr>
      </w:pPr>
    </w:p>
    <w:p w:rsidR="00F4363D" w:rsidRDefault="00F4363D" w:rsidP="00F4363D">
      <w:pPr>
        <w:tabs>
          <w:tab w:val="left" w:pos="1140"/>
        </w:tabs>
        <w:spacing w:after="0" w:line="240" w:lineRule="auto"/>
        <w:rPr>
          <w:b/>
          <w:sz w:val="28"/>
          <w:szCs w:val="28"/>
          <w:u w:val="single"/>
        </w:rPr>
      </w:pPr>
    </w:p>
    <w:p w:rsidR="00F4363D" w:rsidRDefault="00F4363D" w:rsidP="00F4363D">
      <w:pPr>
        <w:tabs>
          <w:tab w:val="left" w:pos="1140"/>
        </w:tabs>
        <w:spacing w:after="0" w:line="240" w:lineRule="auto"/>
        <w:rPr>
          <w:b/>
          <w:sz w:val="28"/>
          <w:szCs w:val="28"/>
          <w:u w:val="single"/>
        </w:rPr>
      </w:pPr>
    </w:p>
    <w:p w:rsidR="00F4363D" w:rsidRPr="00F4363D" w:rsidRDefault="00F4363D" w:rsidP="00F4363D">
      <w:pPr>
        <w:tabs>
          <w:tab w:val="left" w:pos="114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Достижения </w:t>
      </w:r>
      <w:proofErr w:type="gramStart"/>
      <w:r>
        <w:rPr>
          <w:b/>
          <w:sz w:val="28"/>
          <w:szCs w:val="28"/>
          <w:u w:val="single"/>
        </w:rPr>
        <w:t>обучающихся</w:t>
      </w:r>
      <w:proofErr w:type="gramEnd"/>
      <w:r>
        <w:rPr>
          <w:b/>
          <w:sz w:val="28"/>
          <w:szCs w:val="28"/>
          <w:u w:val="single"/>
        </w:rPr>
        <w:t>:</w:t>
      </w:r>
    </w:p>
    <w:p w:rsidR="00F4363D" w:rsidRPr="00F4363D" w:rsidRDefault="00F4363D" w:rsidP="00F4363D">
      <w:pPr>
        <w:framePr w:w="10525" w:hSpace="180" w:wrap="around" w:vAnchor="text" w:hAnchor="text" w:x="-1310" w:y="1"/>
        <w:ind w:right="-102"/>
        <w:suppressOverlap/>
        <w:rPr>
          <w:sz w:val="28"/>
          <w:szCs w:val="28"/>
        </w:rPr>
      </w:pPr>
      <w:r w:rsidRPr="00F4363D">
        <w:rPr>
          <w:b/>
          <w:sz w:val="28"/>
          <w:szCs w:val="28"/>
        </w:rPr>
        <w:t>2010 г.</w:t>
      </w:r>
      <w:r w:rsidRPr="00F4363D">
        <w:rPr>
          <w:sz w:val="28"/>
          <w:szCs w:val="28"/>
        </w:rPr>
        <w:t xml:space="preserve">  </w:t>
      </w:r>
    </w:p>
    <w:p w:rsidR="00F4363D" w:rsidRPr="00F4363D" w:rsidRDefault="00F4363D" w:rsidP="00F4363D">
      <w:pPr>
        <w:framePr w:w="10525" w:hSpace="180" w:wrap="around" w:vAnchor="text" w:hAnchor="text" w:x="-1310" w:y="1"/>
        <w:ind w:right="-102"/>
        <w:suppressOverlap/>
        <w:rPr>
          <w:b/>
          <w:sz w:val="28"/>
          <w:szCs w:val="28"/>
        </w:rPr>
      </w:pPr>
      <w:r w:rsidRPr="00F4363D">
        <w:rPr>
          <w:sz w:val="28"/>
          <w:szCs w:val="28"/>
        </w:rPr>
        <w:t xml:space="preserve">-Федотова Екатерина «Микротопонимическое пространство с. Чернухи…» - </w:t>
      </w:r>
      <w:r w:rsidRPr="00F4363D">
        <w:rPr>
          <w:b/>
          <w:sz w:val="28"/>
          <w:szCs w:val="28"/>
        </w:rPr>
        <w:t xml:space="preserve">лауреат </w:t>
      </w:r>
      <w:r w:rsidRPr="00F4363D">
        <w:rPr>
          <w:b/>
          <w:sz w:val="28"/>
          <w:szCs w:val="28"/>
          <w:lang w:val="en-US"/>
        </w:rPr>
        <w:t>I</w:t>
      </w:r>
      <w:r w:rsidRPr="00F4363D">
        <w:rPr>
          <w:b/>
          <w:sz w:val="28"/>
          <w:szCs w:val="28"/>
        </w:rPr>
        <w:t xml:space="preserve"> региональных юношеских чтений им. В.И.Вернадского, участник </w:t>
      </w:r>
      <w:r w:rsidRPr="00F4363D">
        <w:rPr>
          <w:b/>
          <w:sz w:val="28"/>
          <w:szCs w:val="28"/>
          <w:lang w:val="en-US"/>
        </w:rPr>
        <w:t>XVII</w:t>
      </w:r>
      <w:r w:rsidRPr="00F4363D">
        <w:rPr>
          <w:b/>
          <w:sz w:val="28"/>
          <w:szCs w:val="28"/>
        </w:rPr>
        <w:t xml:space="preserve"> Всероссийских юношеских чтений им. В.И. Вернадского</w:t>
      </w:r>
    </w:p>
    <w:p w:rsidR="00F4363D" w:rsidRPr="00F4363D" w:rsidRDefault="00F4363D" w:rsidP="00F4363D">
      <w:pPr>
        <w:framePr w:w="10525" w:hSpace="180" w:wrap="around" w:vAnchor="text" w:hAnchor="text" w:x="-1310" w:y="1"/>
        <w:ind w:right="-102"/>
        <w:suppressOverlap/>
        <w:rPr>
          <w:sz w:val="28"/>
          <w:szCs w:val="28"/>
        </w:rPr>
      </w:pPr>
      <w:r w:rsidRPr="00F4363D">
        <w:rPr>
          <w:b/>
          <w:sz w:val="28"/>
          <w:szCs w:val="28"/>
        </w:rPr>
        <w:t>2011г.</w:t>
      </w:r>
      <w:r w:rsidRPr="00F4363D">
        <w:rPr>
          <w:sz w:val="28"/>
          <w:szCs w:val="28"/>
        </w:rPr>
        <w:t xml:space="preserve"> </w:t>
      </w:r>
    </w:p>
    <w:p w:rsidR="00F4363D" w:rsidRPr="00F4363D" w:rsidRDefault="00F4363D" w:rsidP="00F4363D">
      <w:pPr>
        <w:framePr w:w="10525" w:hSpace="180" w:wrap="around" w:vAnchor="text" w:hAnchor="text" w:x="-1310" w:y="1"/>
        <w:ind w:right="-102"/>
        <w:suppressOverlap/>
        <w:rPr>
          <w:b/>
          <w:sz w:val="28"/>
          <w:szCs w:val="28"/>
        </w:rPr>
      </w:pPr>
      <w:r w:rsidRPr="00F4363D">
        <w:rPr>
          <w:sz w:val="28"/>
          <w:szCs w:val="28"/>
        </w:rPr>
        <w:t xml:space="preserve">-«Антропонимическое пространство поселка </w:t>
      </w:r>
      <w:proofErr w:type="spellStart"/>
      <w:r w:rsidRPr="00F4363D">
        <w:rPr>
          <w:sz w:val="28"/>
          <w:szCs w:val="28"/>
        </w:rPr>
        <w:t>Пошатово</w:t>
      </w:r>
      <w:proofErr w:type="spellEnd"/>
      <w:r w:rsidRPr="00F4363D">
        <w:rPr>
          <w:sz w:val="28"/>
          <w:szCs w:val="28"/>
        </w:rPr>
        <w:t xml:space="preserve"> </w:t>
      </w:r>
      <w:proofErr w:type="spellStart"/>
      <w:r w:rsidRPr="00F4363D">
        <w:rPr>
          <w:sz w:val="28"/>
          <w:szCs w:val="28"/>
        </w:rPr>
        <w:t>Арзамасского</w:t>
      </w:r>
      <w:proofErr w:type="spellEnd"/>
      <w:r w:rsidRPr="00F4363D">
        <w:rPr>
          <w:sz w:val="28"/>
          <w:szCs w:val="28"/>
        </w:rPr>
        <w:t xml:space="preserve"> района» - Карамышева Н., Хлынова И.(10кл.), руководитель </w:t>
      </w:r>
      <w:proofErr w:type="spellStart"/>
      <w:r w:rsidRPr="00F4363D">
        <w:rPr>
          <w:sz w:val="28"/>
          <w:szCs w:val="28"/>
        </w:rPr>
        <w:t>Шебалова</w:t>
      </w:r>
      <w:proofErr w:type="spellEnd"/>
      <w:r w:rsidRPr="00F4363D">
        <w:rPr>
          <w:sz w:val="28"/>
          <w:szCs w:val="28"/>
        </w:rPr>
        <w:t xml:space="preserve"> О.В. - </w:t>
      </w:r>
      <w:r w:rsidRPr="00F4363D">
        <w:rPr>
          <w:b/>
          <w:sz w:val="28"/>
          <w:szCs w:val="28"/>
        </w:rPr>
        <w:t>лучшая работа сельской</w:t>
      </w:r>
      <w:r w:rsidRPr="00F4363D">
        <w:rPr>
          <w:sz w:val="28"/>
          <w:szCs w:val="28"/>
        </w:rPr>
        <w:t xml:space="preserve"> </w:t>
      </w:r>
      <w:r w:rsidRPr="00F4363D">
        <w:rPr>
          <w:b/>
          <w:sz w:val="28"/>
          <w:szCs w:val="28"/>
        </w:rPr>
        <w:t>школы</w:t>
      </w:r>
      <w:r w:rsidRPr="00F4363D">
        <w:rPr>
          <w:sz w:val="28"/>
          <w:szCs w:val="28"/>
        </w:rPr>
        <w:t xml:space="preserve"> </w:t>
      </w:r>
      <w:r w:rsidRPr="00F4363D">
        <w:rPr>
          <w:b/>
          <w:sz w:val="28"/>
          <w:szCs w:val="28"/>
        </w:rPr>
        <w:t xml:space="preserve">на </w:t>
      </w:r>
      <w:r w:rsidRPr="00F4363D">
        <w:rPr>
          <w:b/>
          <w:sz w:val="28"/>
          <w:szCs w:val="28"/>
          <w:lang w:val="en-US"/>
        </w:rPr>
        <w:t>II</w:t>
      </w:r>
      <w:r w:rsidRPr="00F4363D">
        <w:rPr>
          <w:b/>
          <w:sz w:val="28"/>
          <w:szCs w:val="28"/>
        </w:rPr>
        <w:t xml:space="preserve"> региональных юношеских чтениях  им. В.И.Вернадского</w:t>
      </w:r>
      <w:proofErr w:type="gramStart"/>
      <w:r w:rsidRPr="00F4363D">
        <w:rPr>
          <w:b/>
          <w:sz w:val="28"/>
          <w:szCs w:val="28"/>
        </w:rPr>
        <w:t xml:space="preserve"> ,</w:t>
      </w:r>
      <w:proofErr w:type="gramEnd"/>
    </w:p>
    <w:p w:rsidR="00F4363D" w:rsidRPr="00F4363D" w:rsidRDefault="00F4363D" w:rsidP="00F4363D">
      <w:pPr>
        <w:framePr w:w="10525" w:hSpace="180" w:wrap="around" w:vAnchor="text" w:hAnchor="text" w:x="-1310" w:y="1"/>
        <w:ind w:right="-102"/>
        <w:suppressOverlap/>
        <w:rPr>
          <w:b/>
          <w:sz w:val="28"/>
          <w:szCs w:val="28"/>
        </w:rPr>
      </w:pPr>
      <w:r w:rsidRPr="00F4363D">
        <w:rPr>
          <w:b/>
          <w:sz w:val="28"/>
          <w:szCs w:val="28"/>
        </w:rPr>
        <w:t xml:space="preserve">2011г. </w:t>
      </w:r>
    </w:p>
    <w:p w:rsidR="00F4363D" w:rsidRPr="00F4363D" w:rsidRDefault="00F4363D" w:rsidP="00F4363D">
      <w:pPr>
        <w:framePr w:w="10525" w:hSpace="180" w:wrap="around" w:vAnchor="text" w:hAnchor="text" w:x="-1310" w:y="1"/>
        <w:ind w:right="-102"/>
        <w:suppressOverlap/>
        <w:rPr>
          <w:b/>
          <w:sz w:val="28"/>
          <w:szCs w:val="28"/>
        </w:rPr>
      </w:pPr>
      <w:r w:rsidRPr="00F4363D">
        <w:rPr>
          <w:b/>
          <w:sz w:val="28"/>
          <w:szCs w:val="28"/>
        </w:rPr>
        <w:t xml:space="preserve"> -</w:t>
      </w:r>
      <w:r w:rsidRPr="00F4363D">
        <w:rPr>
          <w:sz w:val="28"/>
          <w:szCs w:val="28"/>
        </w:rPr>
        <w:t xml:space="preserve">«Традиции русской классической литературы </w:t>
      </w:r>
      <w:r w:rsidRPr="00F4363D">
        <w:rPr>
          <w:sz w:val="28"/>
          <w:szCs w:val="28"/>
          <w:lang w:val="en-US"/>
        </w:rPr>
        <w:t>XIX</w:t>
      </w:r>
      <w:r w:rsidRPr="00F4363D">
        <w:rPr>
          <w:sz w:val="28"/>
          <w:szCs w:val="28"/>
        </w:rPr>
        <w:t xml:space="preserve"> </w:t>
      </w:r>
      <w:proofErr w:type="gramStart"/>
      <w:r w:rsidRPr="00F4363D">
        <w:rPr>
          <w:sz w:val="28"/>
          <w:szCs w:val="28"/>
        </w:rPr>
        <w:t>в</w:t>
      </w:r>
      <w:proofErr w:type="gramEnd"/>
      <w:r w:rsidRPr="00F4363D">
        <w:rPr>
          <w:sz w:val="28"/>
          <w:szCs w:val="28"/>
        </w:rPr>
        <w:t xml:space="preserve">. </w:t>
      </w:r>
      <w:proofErr w:type="gramStart"/>
      <w:r w:rsidRPr="00F4363D">
        <w:rPr>
          <w:sz w:val="28"/>
          <w:szCs w:val="28"/>
        </w:rPr>
        <w:t>в</w:t>
      </w:r>
      <w:proofErr w:type="gramEnd"/>
      <w:r w:rsidRPr="00F4363D">
        <w:rPr>
          <w:sz w:val="28"/>
          <w:szCs w:val="28"/>
        </w:rPr>
        <w:t xml:space="preserve"> творчестве С. Довлатова» - Ерохина А.(10кл.), руководитель </w:t>
      </w:r>
      <w:proofErr w:type="spellStart"/>
      <w:r w:rsidRPr="00F4363D">
        <w:rPr>
          <w:sz w:val="28"/>
          <w:szCs w:val="28"/>
        </w:rPr>
        <w:t>Шебалова</w:t>
      </w:r>
      <w:proofErr w:type="spellEnd"/>
      <w:r w:rsidRPr="00F4363D">
        <w:rPr>
          <w:sz w:val="28"/>
          <w:szCs w:val="28"/>
        </w:rPr>
        <w:t xml:space="preserve"> О.В. </w:t>
      </w:r>
      <w:r w:rsidRPr="00F4363D">
        <w:rPr>
          <w:b/>
          <w:sz w:val="28"/>
          <w:szCs w:val="28"/>
        </w:rPr>
        <w:t xml:space="preserve">- </w:t>
      </w:r>
      <w:r w:rsidRPr="00F4363D">
        <w:rPr>
          <w:b/>
          <w:sz w:val="28"/>
          <w:szCs w:val="28"/>
          <w:lang w:val="en-US"/>
        </w:rPr>
        <w:t>I</w:t>
      </w:r>
      <w:r w:rsidRPr="00F4363D">
        <w:rPr>
          <w:b/>
          <w:sz w:val="28"/>
          <w:szCs w:val="28"/>
        </w:rPr>
        <w:t xml:space="preserve"> место в районном конкурсе исследовательских работ по русскому языку и литературе</w:t>
      </w:r>
    </w:p>
    <w:p w:rsidR="00F4363D" w:rsidRPr="00F4363D" w:rsidRDefault="00F4363D" w:rsidP="00F4363D">
      <w:pPr>
        <w:framePr w:w="10525" w:hSpace="180" w:wrap="around" w:vAnchor="text" w:hAnchor="text" w:x="-1310" w:y="1"/>
        <w:tabs>
          <w:tab w:val="left" w:pos="1140"/>
        </w:tabs>
        <w:ind w:right="-102"/>
        <w:suppressOverlap/>
        <w:rPr>
          <w:b/>
          <w:sz w:val="28"/>
          <w:szCs w:val="28"/>
        </w:rPr>
      </w:pPr>
      <w:r w:rsidRPr="00F4363D">
        <w:rPr>
          <w:b/>
          <w:sz w:val="28"/>
          <w:szCs w:val="28"/>
        </w:rPr>
        <w:t>2012г.</w:t>
      </w:r>
    </w:p>
    <w:p w:rsidR="00F4363D" w:rsidRPr="00F4363D" w:rsidRDefault="00F4363D" w:rsidP="00F4363D">
      <w:pPr>
        <w:framePr w:w="10525" w:hSpace="180" w:wrap="around" w:vAnchor="text" w:hAnchor="text" w:x="-1310" w:y="1"/>
        <w:ind w:right="-102"/>
        <w:suppressOverlap/>
        <w:rPr>
          <w:sz w:val="28"/>
          <w:szCs w:val="28"/>
        </w:rPr>
      </w:pPr>
      <w:r w:rsidRPr="00F4363D">
        <w:rPr>
          <w:b/>
          <w:sz w:val="28"/>
          <w:szCs w:val="28"/>
        </w:rPr>
        <w:t>-</w:t>
      </w:r>
      <w:r w:rsidRPr="00F4363D">
        <w:rPr>
          <w:b/>
          <w:sz w:val="28"/>
          <w:szCs w:val="28"/>
          <w:lang w:val="en-US"/>
        </w:rPr>
        <w:t>III</w:t>
      </w:r>
      <w:r w:rsidRPr="00F4363D">
        <w:rPr>
          <w:b/>
          <w:sz w:val="28"/>
          <w:szCs w:val="28"/>
        </w:rPr>
        <w:t xml:space="preserve"> региональные юношеские чтения им. В.И. Вернадского </w:t>
      </w:r>
      <w:r w:rsidRPr="00F4363D">
        <w:rPr>
          <w:sz w:val="28"/>
          <w:szCs w:val="28"/>
        </w:rPr>
        <w:t xml:space="preserve">«Традиции русской классической литературы </w:t>
      </w:r>
      <w:r w:rsidRPr="00F4363D">
        <w:rPr>
          <w:sz w:val="28"/>
          <w:szCs w:val="28"/>
          <w:lang w:val="en-US"/>
        </w:rPr>
        <w:t>XIX</w:t>
      </w:r>
      <w:r w:rsidRPr="00F4363D">
        <w:rPr>
          <w:sz w:val="28"/>
          <w:szCs w:val="28"/>
        </w:rPr>
        <w:t xml:space="preserve"> века в творчестве Сергея Довлатова» Ерохина А. – 11кл</w:t>
      </w:r>
      <w:proofErr w:type="gramStart"/>
      <w:r w:rsidRPr="00F4363D">
        <w:rPr>
          <w:sz w:val="28"/>
          <w:szCs w:val="28"/>
        </w:rPr>
        <w:t>.-,</w:t>
      </w:r>
      <w:proofErr w:type="gramEnd"/>
    </w:p>
    <w:p w:rsidR="00F4363D" w:rsidRPr="00F4363D" w:rsidRDefault="00F4363D" w:rsidP="00F4363D">
      <w:pPr>
        <w:framePr w:w="10525" w:hSpace="180" w:wrap="around" w:vAnchor="text" w:hAnchor="text" w:x="-1310" w:y="1"/>
        <w:ind w:right="-102"/>
        <w:suppressOverlap/>
        <w:rPr>
          <w:b/>
          <w:sz w:val="28"/>
          <w:szCs w:val="28"/>
        </w:rPr>
      </w:pPr>
      <w:r w:rsidRPr="00F4363D">
        <w:rPr>
          <w:sz w:val="28"/>
          <w:szCs w:val="28"/>
        </w:rPr>
        <w:t xml:space="preserve"> -«</w:t>
      </w:r>
      <w:proofErr w:type="spellStart"/>
      <w:r w:rsidRPr="00F4363D">
        <w:rPr>
          <w:sz w:val="28"/>
          <w:szCs w:val="28"/>
        </w:rPr>
        <w:t>Хронотоп</w:t>
      </w:r>
      <w:proofErr w:type="spellEnd"/>
      <w:r w:rsidRPr="00F4363D">
        <w:rPr>
          <w:sz w:val="28"/>
          <w:szCs w:val="28"/>
        </w:rPr>
        <w:t xml:space="preserve"> дороги в произведениях русской литературы </w:t>
      </w:r>
      <w:r w:rsidRPr="00F4363D">
        <w:rPr>
          <w:sz w:val="28"/>
          <w:szCs w:val="28"/>
          <w:lang w:val="en-US"/>
        </w:rPr>
        <w:t>XIX</w:t>
      </w:r>
      <w:r w:rsidRPr="00F4363D">
        <w:rPr>
          <w:sz w:val="28"/>
          <w:szCs w:val="28"/>
        </w:rPr>
        <w:t xml:space="preserve">  - начала  </w:t>
      </w:r>
      <w:r w:rsidRPr="00F4363D">
        <w:rPr>
          <w:sz w:val="28"/>
          <w:szCs w:val="28"/>
          <w:lang w:val="en-US"/>
        </w:rPr>
        <w:t>XX</w:t>
      </w:r>
      <w:r w:rsidRPr="00F4363D">
        <w:rPr>
          <w:sz w:val="28"/>
          <w:szCs w:val="28"/>
        </w:rPr>
        <w:t xml:space="preserve"> века» - Шальнова О.-11кл</w:t>
      </w:r>
      <w:r w:rsidRPr="00F4363D">
        <w:rPr>
          <w:b/>
          <w:sz w:val="28"/>
          <w:szCs w:val="28"/>
        </w:rPr>
        <w:t xml:space="preserve"> – </w:t>
      </w:r>
      <w:r w:rsidRPr="00F4363D">
        <w:rPr>
          <w:b/>
          <w:sz w:val="28"/>
          <w:szCs w:val="28"/>
          <w:lang w:val="en-US"/>
        </w:rPr>
        <w:t>I</w:t>
      </w:r>
      <w:r w:rsidRPr="00F4363D">
        <w:rPr>
          <w:b/>
          <w:sz w:val="28"/>
          <w:szCs w:val="28"/>
        </w:rPr>
        <w:t xml:space="preserve"> место в районном конкурсе исследовательских работ по русскому языку и литературе.</w:t>
      </w:r>
    </w:p>
    <w:p w:rsidR="00F4363D" w:rsidRPr="00F4363D" w:rsidRDefault="00F4363D" w:rsidP="00F4363D">
      <w:pPr>
        <w:pStyle w:val="a5"/>
        <w:framePr w:w="10525" w:hSpace="180" w:wrap="around" w:vAnchor="text" w:hAnchor="text" w:x="-1310" w:y="1"/>
        <w:ind w:right="-102"/>
        <w:suppressOverlap/>
        <w:rPr>
          <w:rFonts w:ascii="Times New Roman" w:hAnsi="Times New Roman"/>
          <w:b/>
          <w:sz w:val="28"/>
          <w:szCs w:val="28"/>
        </w:rPr>
      </w:pPr>
      <w:r w:rsidRPr="00F4363D">
        <w:rPr>
          <w:rFonts w:ascii="Times New Roman" w:hAnsi="Times New Roman"/>
          <w:b/>
          <w:sz w:val="28"/>
          <w:szCs w:val="28"/>
        </w:rPr>
        <w:t>-Муниципальный этап всероссийской олимпиады школьников</w:t>
      </w:r>
      <w:r w:rsidRPr="00F4363D">
        <w:rPr>
          <w:rFonts w:ascii="Times New Roman" w:hAnsi="Times New Roman"/>
          <w:sz w:val="28"/>
          <w:szCs w:val="28"/>
          <w:u w:val="single"/>
        </w:rPr>
        <w:t xml:space="preserve"> - олимпиада по литератур</w:t>
      </w:r>
      <w:proofErr w:type="gramStart"/>
      <w:r w:rsidRPr="00F4363D">
        <w:rPr>
          <w:rFonts w:ascii="Times New Roman" w:hAnsi="Times New Roman"/>
          <w:sz w:val="28"/>
          <w:szCs w:val="28"/>
          <w:u w:val="single"/>
        </w:rPr>
        <w:t>е-</w:t>
      </w:r>
      <w:proofErr w:type="gramEnd"/>
      <w:r w:rsidRPr="00F436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363D">
        <w:rPr>
          <w:rFonts w:ascii="Times New Roman" w:hAnsi="Times New Roman"/>
          <w:b/>
          <w:sz w:val="28"/>
          <w:szCs w:val="28"/>
        </w:rPr>
        <w:t>Болонина</w:t>
      </w:r>
      <w:proofErr w:type="spellEnd"/>
      <w:r w:rsidRPr="00F4363D">
        <w:rPr>
          <w:rFonts w:ascii="Times New Roman" w:hAnsi="Times New Roman"/>
          <w:b/>
          <w:sz w:val="28"/>
          <w:szCs w:val="28"/>
        </w:rPr>
        <w:t xml:space="preserve"> Алёна</w:t>
      </w:r>
      <w:r w:rsidRPr="00F4363D">
        <w:rPr>
          <w:rFonts w:ascii="Times New Roman" w:hAnsi="Times New Roman"/>
          <w:sz w:val="28"/>
          <w:szCs w:val="28"/>
        </w:rPr>
        <w:t xml:space="preserve"> – 11 класс-</w:t>
      </w:r>
      <w:r w:rsidRPr="00F4363D">
        <w:rPr>
          <w:rFonts w:ascii="Times New Roman" w:hAnsi="Times New Roman"/>
          <w:b/>
          <w:sz w:val="28"/>
          <w:szCs w:val="28"/>
        </w:rPr>
        <w:t xml:space="preserve"> победитель</w:t>
      </w:r>
    </w:p>
    <w:p w:rsidR="00F4363D" w:rsidRPr="00F4363D" w:rsidRDefault="00F4363D" w:rsidP="00F4363D">
      <w:pPr>
        <w:pStyle w:val="a5"/>
        <w:framePr w:w="10525" w:hSpace="180" w:wrap="around" w:vAnchor="text" w:hAnchor="text" w:x="-1310" w:y="1"/>
        <w:ind w:right="-102"/>
        <w:suppressOverlap/>
        <w:rPr>
          <w:rFonts w:ascii="Times New Roman" w:hAnsi="Times New Roman"/>
          <w:b/>
          <w:sz w:val="28"/>
          <w:szCs w:val="28"/>
        </w:rPr>
      </w:pPr>
      <w:r w:rsidRPr="00F4363D">
        <w:rPr>
          <w:rFonts w:ascii="Times New Roman" w:hAnsi="Times New Roman"/>
          <w:b/>
          <w:sz w:val="28"/>
          <w:szCs w:val="28"/>
        </w:rPr>
        <w:t xml:space="preserve">-Районный конкурс чтецов, посвященный Всемирному Дню поэзии, «Поэзия 21 века» </w:t>
      </w:r>
      <w:r w:rsidRPr="00F4363D">
        <w:rPr>
          <w:rFonts w:ascii="Times New Roman" w:hAnsi="Times New Roman"/>
          <w:sz w:val="28"/>
          <w:szCs w:val="28"/>
        </w:rPr>
        <w:t xml:space="preserve">- Романова Елена (11 класс) </w:t>
      </w:r>
      <w:r w:rsidRPr="00F4363D">
        <w:rPr>
          <w:b/>
          <w:sz w:val="28"/>
          <w:szCs w:val="28"/>
        </w:rPr>
        <w:t xml:space="preserve"> </w:t>
      </w:r>
      <w:r w:rsidRPr="00F436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4363D">
        <w:rPr>
          <w:rFonts w:ascii="Times New Roman" w:hAnsi="Times New Roman"/>
          <w:b/>
          <w:sz w:val="28"/>
          <w:szCs w:val="28"/>
        </w:rPr>
        <w:t xml:space="preserve"> </w:t>
      </w:r>
      <w:r w:rsidRPr="00F436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4363D">
        <w:rPr>
          <w:b/>
          <w:sz w:val="28"/>
          <w:szCs w:val="28"/>
        </w:rPr>
        <w:t xml:space="preserve"> </w:t>
      </w:r>
      <w:r w:rsidRPr="00F4363D">
        <w:rPr>
          <w:rFonts w:ascii="Times New Roman" w:hAnsi="Times New Roman"/>
          <w:b/>
          <w:sz w:val="28"/>
          <w:szCs w:val="28"/>
        </w:rPr>
        <w:t xml:space="preserve">место, </w:t>
      </w:r>
      <w:proofErr w:type="spellStart"/>
      <w:r w:rsidRPr="00F4363D">
        <w:rPr>
          <w:rFonts w:ascii="Times New Roman" w:hAnsi="Times New Roman"/>
          <w:sz w:val="28"/>
          <w:szCs w:val="28"/>
        </w:rPr>
        <w:t>Раджабова</w:t>
      </w:r>
      <w:proofErr w:type="spellEnd"/>
      <w:r w:rsidRPr="00F4363D">
        <w:rPr>
          <w:rFonts w:ascii="Times New Roman" w:hAnsi="Times New Roman"/>
          <w:sz w:val="28"/>
          <w:szCs w:val="28"/>
        </w:rPr>
        <w:t xml:space="preserve"> Алина (участие)</w:t>
      </w:r>
    </w:p>
    <w:p w:rsidR="00F4363D" w:rsidRPr="00F4363D" w:rsidRDefault="00F4363D" w:rsidP="00F4363D">
      <w:pPr>
        <w:pStyle w:val="a5"/>
        <w:framePr w:w="10525" w:hSpace="180" w:wrap="around" w:vAnchor="text" w:hAnchor="text" w:x="-1310" w:y="1"/>
        <w:ind w:right="-102"/>
        <w:suppressOverlap/>
        <w:rPr>
          <w:rFonts w:ascii="Times New Roman" w:hAnsi="Times New Roman"/>
          <w:b/>
          <w:sz w:val="28"/>
          <w:szCs w:val="28"/>
        </w:rPr>
      </w:pPr>
      <w:r w:rsidRPr="00F4363D">
        <w:rPr>
          <w:rFonts w:ascii="Times New Roman" w:hAnsi="Times New Roman"/>
          <w:b/>
          <w:sz w:val="28"/>
          <w:szCs w:val="28"/>
        </w:rPr>
        <w:t>2013г.</w:t>
      </w:r>
    </w:p>
    <w:p w:rsidR="00F4363D" w:rsidRPr="00F4363D" w:rsidRDefault="00F4363D" w:rsidP="00F4363D">
      <w:pPr>
        <w:framePr w:w="10525" w:hSpace="180" w:wrap="around" w:vAnchor="text" w:hAnchor="text" w:x="-1310" w:y="1"/>
        <w:ind w:right="-102"/>
        <w:suppressOverlap/>
        <w:rPr>
          <w:sz w:val="28"/>
          <w:szCs w:val="28"/>
        </w:rPr>
      </w:pPr>
      <w:r w:rsidRPr="00F4363D">
        <w:rPr>
          <w:b/>
          <w:sz w:val="28"/>
          <w:szCs w:val="28"/>
        </w:rPr>
        <w:t>-Муниципальный конкурс стихов, посвященный Году российской истории-</w:t>
      </w:r>
      <w:r w:rsidRPr="00F4363D">
        <w:rPr>
          <w:sz w:val="28"/>
          <w:szCs w:val="28"/>
        </w:rPr>
        <w:t xml:space="preserve"> М.Цветаева «Генералам двенадцатого года»</w:t>
      </w:r>
      <w:r w:rsidRPr="00F4363D">
        <w:rPr>
          <w:b/>
          <w:sz w:val="28"/>
          <w:szCs w:val="28"/>
        </w:rPr>
        <w:t xml:space="preserve"> </w:t>
      </w:r>
      <w:proofErr w:type="spellStart"/>
      <w:r w:rsidRPr="00F4363D">
        <w:rPr>
          <w:b/>
          <w:sz w:val="28"/>
          <w:szCs w:val="28"/>
        </w:rPr>
        <w:t>Болонина</w:t>
      </w:r>
      <w:proofErr w:type="spellEnd"/>
      <w:r w:rsidRPr="00F4363D">
        <w:rPr>
          <w:b/>
          <w:sz w:val="28"/>
          <w:szCs w:val="28"/>
        </w:rPr>
        <w:t xml:space="preserve"> Алена</w:t>
      </w:r>
      <w:r w:rsidRPr="00F4363D">
        <w:rPr>
          <w:sz w:val="28"/>
          <w:szCs w:val="28"/>
        </w:rPr>
        <w:t xml:space="preserve"> – 11 класс-участница</w:t>
      </w:r>
    </w:p>
    <w:p w:rsidR="00F4363D" w:rsidRPr="00F4363D" w:rsidRDefault="00F4363D" w:rsidP="00F4363D">
      <w:pPr>
        <w:framePr w:w="10525" w:hSpace="180" w:wrap="around" w:vAnchor="text" w:hAnchor="text" w:x="-1310" w:y="1"/>
        <w:ind w:right="-102"/>
        <w:suppressOverlap/>
        <w:rPr>
          <w:b/>
          <w:sz w:val="28"/>
          <w:szCs w:val="28"/>
        </w:rPr>
      </w:pPr>
      <w:r w:rsidRPr="00F4363D">
        <w:rPr>
          <w:sz w:val="28"/>
          <w:szCs w:val="28"/>
        </w:rPr>
        <w:t>-</w:t>
      </w:r>
      <w:r w:rsidRPr="00F4363D">
        <w:rPr>
          <w:b/>
          <w:sz w:val="28"/>
          <w:szCs w:val="28"/>
        </w:rPr>
        <w:t>Районная конференция исследовательских работ обучающихся по русскому языку и литератур</w:t>
      </w:r>
      <w:proofErr w:type="gramStart"/>
      <w:r w:rsidRPr="00F4363D">
        <w:rPr>
          <w:b/>
          <w:sz w:val="28"/>
          <w:szCs w:val="28"/>
        </w:rPr>
        <w:t>е-</w:t>
      </w:r>
      <w:proofErr w:type="gramEnd"/>
      <w:r w:rsidRPr="00F4363D">
        <w:rPr>
          <w:sz w:val="28"/>
          <w:szCs w:val="28"/>
        </w:rPr>
        <w:t xml:space="preserve">«Образ скупого в русской литературе </w:t>
      </w:r>
      <w:r w:rsidRPr="00F4363D">
        <w:rPr>
          <w:sz w:val="28"/>
          <w:szCs w:val="28"/>
          <w:lang w:val="en-US"/>
        </w:rPr>
        <w:t>XIX</w:t>
      </w:r>
      <w:r w:rsidRPr="00F4363D">
        <w:rPr>
          <w:sz w:val="28"/>
          <w:szCs w:val="28"/>
        </w:rPr>
        <w:t xml:space="preserve"> – </w:t>
      </w:r>
      <w:r w:rsidRPr="00F4363D">
        <w:rPr>
          <w:sz w:val="28"/>
          <w:szCs w:val="28"/>
          <w:lang w:val="en-US"/>
        </w:rPr>
        <w:t>XX</w:t>
      </w:r>
      <w:r w:rsidRPr="00F4363D">
        <w:rPr>
          <w:sz w:val="28"/>
          <w:szCs w:val="28"/>
        </w:rPr>
        <w:t xml:space="preserve"> века»</w:t>
      </w:r>
      <w:r w:rsidRPr="00F4363D">
        <w:rPr>
          <w:b/>
          <w:sz w:val="28"/>
          <w:szCs w:val="28"/>
        </w:rPr>
        <w:t xml:space="preserve"> </w:t>
      </w:r>
      <w:proofErr w:type="spellStart"/>
      <w:r w:rsidRPr="00F4363D">
        <w:rPr>
          <w:b/>
          <w:sz w:val="28"/>
          <w:szCs w:val="28"/>
        </w:rPr>
        <w:t>Болонина</w:t>
      </w:r>
      <w:proofErr w:type="spellEnd"/>
      <w:r w:rsidRPr="00F4363D">
        <w:rPr>
          <w:b/>
          <w:sz w:val="28"/>
          <w:szCs w:val="28"/>
        </w:rPr>
        <w:t xml:space="preserve"> Алена</w:t>
      </w:r>
      <w:r w:rsidRPr="00F4363D">
        <w:rPr>
          <w:sz w:val="28"/>
          <w:szCs w:val="28"/>
        </w:rPr>
        <w:t xml:space="preserve">  - 11 класс-</w:t>
      </w:r>
      <w:r w:rsidRPr="00F4363D">
        <w:rPr>
          <w:b/>
          <w:sz w:val="28"/>
          <w:szCs w:val="28"/>
        </w:rPr>
        <w:t xml:space="preserve"> </w:t>
      </w:r>
      <w:r w:rsidRPr="00F4363D">
        <w:rPr>
          <w:b/>
          <w:sz w:val="28"/>
          <w:szCs w:val="28"/>
          <w:lang w:val="en-US"/>
        </w:rPr>
        <w:t>I</w:t>
      </w:r>
      <w:r w:rsidRPr="00F4363D">
        <w:rPr>
          <w:b/>
          <w:sz w:val="28"/>
          <w:szCs w:val="28"/>
        </w:rPr>
        <w:t xml:space="preserve"> место</w:t>
      </w:r>
    </w:p>
    <w:p w:rsidR="00400999" w:rsidRDefault="00F4363D" w:rsidP="00F4363D">
      <w:pPr>
        <w:spacing w:after="0"/>
        <w:rPr>
          <w:b/>
          <w:sz w:val="28"/>
          <w:szCs w:val="28"/>
        </w:rPr>
      </w:pPr>
      <w:r w:rsidRPr="00F4363D">
        <w:rPr>
          <w:b/>
          <w:sz w:val="28"/>
          <w:szCs w:val="28"/>
        </w:rPr>
        <w:t xml:space="preserve">-Районный конкурс литературных гостиных «Возвращение к классике» - </w:t>
      </w:r>
      <w:r w:rsidRPr="00F4363D">
        <w:rPr>
          <w:b/>
          <w:sz w:val="28"/>
          <w:szCs w:val="28"/>
          <w:lang w:val="en-US"/>
        </w:rPr>
        <w:t>I</w:t>
      </w:r>
      <w:r w:rsidRPr="00F4363D">
        <w:rPr>
          <w:b/>
          <w:sz w:val="28"/>
          <w:szCs w:val="28"/>
        </w:rPr>
        <w:t xml:space="preserve"> место</w:t>
      </w:r>
    </w:p>
    <w:p w:rsidR="00F4363D" w:rsidRDefault="00F4363D" w:rsidP="00F4363D">
      <w:pPr>
        <w:jc w:val="center"/>
        <w:rPr>
          <w:b/>
          <w:sz w:val="28"/>
          <w:szCs w:val="28"/>
          <w:u w:val="single"/>
        </w:rPr>
      </w:pPr>
    </w:p>
    <w:p w:rsidR="00F4363D" w:rsidRPr="00F4363D" w:rsidRDefault="00F4363D" w:rsidP="00F4363D">
      <w:pPr>
        <w:jc w:val="center"/>
        <w:rPr>
          <w:b/>
          <w:sz w:val="28"/>
          <w:szCs w:val="28"/>
          <w:u w:val="single"/>
        </w:rPr>
      </w:pPr>
      <w:r w:rsidRPr="00F4363D">
        <w:rPr>
          <w:b/>
          <w:sz w:val="28"/>
          <w:szCs w:val="28"/>
          <w:u w:val="single"/>
        </w:rPr>
        <w:lastRenderedPageBreak/>
        <w:t>Публикации:</w:t>
      </w:r>
    </w:p>
    <w:p w:rsidR="00F4363D" w:rsidRPr="00F4363D" w:rsidRDefault="00F4363D" w:rsidP="00F4363D">
      <w:pPr>
        <w:rPr>
          <w:sz w:val="28"/>
          <w:szCs w:val="28"/>
        </w:rPr>
      </w:pPr>
      <w:r w:rsidRPr="00F4363D">
        <w:rPr>
          <w:sz w:val="28"/>
          <w:szCs w:val="28"/>
        </w:rPr>
        <w:t>1.Приемы технологии «Развитие критического мышления через чтение и письмо» при изучении повести А.П.Гайдара «Тимур и его команда». Арзамас, АГПИ, 2009</w:t>
      </w:r>
    </w:p>
    <w:p w:rsidR="00F4363D" w:rsidRPr="00F4363D" w:rsidRDefault="00F4363D" w:rsidP="00F4363D">
      <w:pPr>
        <w:rPr>
          <w:sz w:val="28"/>
          <w:szCs w:val="28"/>
        </w:rPr>
      </w:pPr>
      <w:r w:rsidRPr="00F4363D">
        <w:rPr>
          <w:sz w:val="28"/>
          <w:szCs w:val="28"/>
        </w:rPr>
        <w:t>Материалы Всероссийской научно-практической конференции «Аркадий Гайдар и круг детского и юношеского чтения»</w:t>
      </w:r>
    </w:p>
    <w:p w:rsidR="00F4363D" w:rsidRPr="00F4363D" w:rsidRDefault="00F4363D" w:rsidP="00F4363D">
      <w:pPr>
        <w:rPr>
          <w:sz w:val="28"/>
          <w:szCs w:val="28"/>
        </w:rPr>
      </w:pPr>
      <w:r w:rsidRPr="00F4363D">
        <w:rPr>
          <w:sz w:val="28"/>
          <w:szCs w:val="28"/>
        </w:rPr>
        <w:t>2. Элективный курс «Особенности поэтики «Стихотворений в прозе» И.С.Тургенева». Арзамас, 2010 - Материалы районных педагогических чтений «Дидактические аспекты повышения качества образования»</w:t>
      </w:r>
    </w:p>
    <w:p w:rsidR="00F4363D" w:rsidRPr="00F4363D" w:rsidRDefault="00F4363D" w:rsidP="00F4363D">
      <w:pPr>
        <w:rPr>
          <w:sz w:val="28"/>
          <w:szCs w:val="28"/>
        </w:rPr>
      </w:pPr>
      <w:r w:rsidRPr="00F4363D">
        <w:rPr>
          <w:sz w:val="28"/>
          <w:szCs w:val="28"/>
        </w:rPr>
        <w:t xml:space="preserve">3. </w:t>
      </w:r>
      <w:proofErr w:type="spellStart"/>
      <w:r w:rsidRPr="00F4363D">
        <w:rPr>
          <w:sz w:val="28"/>
          <w:szCs w:val="28"/>
        </w:rPr>
        <w:t>Лингвокраеведческая</w:t>
      </w:r>
      <w:proofErr w:type="spellEnd"/>
      <w:r w:rsidRPr="00F4363D">
        <w:rPr>
          <w:sz w:val="28"/>
          <w:szCs w:val="28"/>
        </w:rPr>
        <w:t xml:space="preserve"> работа на уроках русского языка в сельской школе. Журнал «Директор сельской школы», № 1, 2011</w:t>
      </w:r>
    </w:p>
    <w:p w:rsidR="00F4363D" w:rsidRPr="00F4363D" w:rsidRDefault="00F4363D" w:rsidP="00F4363D">
      <w:pPr>
        <w:rPr>
          <w:sz w:val="28"/>
          <w:szCs w:val="28"/>
        </w:rPr>
      </w:pPr>
      <w:r w:rsidRPr="00F4363D">
        <w:rPr>
          <w:sz w:val="28"/>
          <w:szCs w:val="28"/>
        </w:rPr>
        <w:t>4. Презентация к уроку литературы «Три правды в пьесе М.Горького «На дне» 2011</w:t>
      </w:r>
      <w:hyperlink r:id="rId4" w:history="1">
        <w:r w:rsidRPr="00F4363D">
          <w:rPr>
            <w:rStyle w:val="a6"/>
            <w:sz w:val="28"/>
            <w:szCs w:val="28"/>
            <w:lang w:val="en-US"/>
          </w:rPr>
          <w:t>http</w:t>
        </w:r>
      </w:hyperlink>
      <w:hyperlink r:id="rId5" w:history="1">
        <w:r w:rsidRPr="00F4363D">
          <w:rPr>
            <w:rStyle w:val="a6"/>
            <w:sz w:val="28"/>
            <w:szCs w:val="28"/>
          </w:rPr>
          <w:t>://</w:t>
        </w:r>
      </w:hyperlink>
      <w:hyperlink r:id="rId6" w:history="1">
        <w:proofErr w:type="spellStart"/>
        <w:r w:rsidRPr="00F4363D">
          <w:rPr>
            <w:rStyle w:val="a6"/>
            <w:sz w:val="28"/>
            <w:szCs w:val="28"/>
            <w:lang w:val="en-US"/>
          </w:rPr>
          <w:t>chernuha</w:t>
        </w:r>
        <w:proofErr w:type="spellEnd"/>
      </w:hyperlink>
      <w:hyperlink r:id="rId7" w:history="1">
        <w:r w:rsidRPr="00F4363D">
          <w:rPr>
            <w:rStyle w:val="a6"/>
            <w:sz w:val="28"/>
            <w:szCs w:val="28"/>
          </w:rPr>
          <w:t>.</w:t>
        </w:r>
      </w:hyperlink>
      <w:hyperlink r:id="rId8" w:history="1">
        <w:proofErr w:type="spellStart"/>
        <w:r w:rsidRPr="00F4363D">
          <w:rPr>
            <w:rStyle w:val="a6"/>
            <w:sz w:val="28"/>
            <w:szCs w:val="28"/>
            <w:lang w:val="en-US"/>
          </w:rPr>
          <w:t>ucoz</w:t>
        </w:r>
        <w:proofErr w:type="spellEnd"/>
      </w:hyperlink>
      <w:hyperlink r:id="rId9" w:history="1">
        <w:r w:rsidRPr="00F4363D">
          <w:rPr>
            <w:rStyle w:val="a6"/>
            <w:sz w:val="28"/>
            <w:szCs w:val="28"/>
          </w:rPr>
          <w:t>.</w:t>
        </w:r>
      </w:hyperlink>
      <w:hyperlink r:id="rId10" w:history="1">
        <w:proofErr w:type="spellStart"/>
        <w:r w:rsidRPr="00F436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4363D">
        <w:rPr>
          <w:sz w:val="28"/>
          <w:szCs w:val="28"/>
        </w:rPr>
        <w:t xml:space="preserve"> </w:t>
      </w:r>
    </w:p>
    <w:p w:rsidR="00F4363D" w:rsidRPr="00F4363D" w:rsidRDefault="00F4363D" w:rsidP="00F4363D">
      <w:pPr>
        <w:framePr w:w="10546" w:hSpace="180" w:wrap="around" w:vAnchor="text" w:hAnchor="page" w:x="376" w:y="1002"/>
        <w:ind w:left="851"/>
        <w:suppressOverlap/>
        <w:rPr>
          <w:sz w:val="28"/>
          <w:szCs w:val="28"/>
        </w:rPr>
      </w:pPr>
      <w:r w:rsidRPr="00F4363D">
        <w:rPr>
          <w:sz w:val="28"/>
          <w:szCs w:val="28"/>
        </w:rPr>
        <w:t>6. Материалы Всероссийской научно-практической конференции с международным участием «</w:t>
      </w:r>
      <w:r w:rsidRPr="00F4363D">
        <w:rPr>
          <w:sz w:val="28"/>
          <w:szCs w:val="28"/>
          <w:lang w:val="en-US"/>
        </w:rPr>
        <w:t>III</w:t>
      </w:r>
      <w:r w:rsidRPr="00F4363D">
        <w:rPr>
          <w:sz w:val="28"/>
          <w:szCs w:val="28"/>
        </w:rPr>
        <w:t xml:space="preserve"> </w:t>
      </w:r>
      <w:proofErr w:type="spellStart"/>
      <w:r w:rsidRPr="00F4363D">
        <w:rPr>
          <w:sz w:val="28"/>
          <w:szCs w:val="28"/>
        </w:rPr>
        <w:t>Вахтеровские</w:t>
      </w:r>
      <w:proofErr w:type="spellEnd"/>
      <w:r w:rsidRPr="00F4363D">
        <w:rPr>
          <w:sz w:val="28"/>
          <w:szCs w:val="28"/>
        </w:rPr>
        <w:t xml:space="preserve"> чтения» «Федеральные государственные образовательные стандарты – «Исследовательская работа на уроках русского языка и литературы как средство достижения личностных результатов». Арзамас, АГПИ, 20</w:t>
      </w:r>
    </w:p>
    <w:p w:rsidR="00F4363D" w:rsidRPr="00F4363D" w:rsidRDefault="00F4363D" w:rsidP="00F4363D">
      <w:pPr>
        <w:framePr w:w="10546" w:hSpace="180" w:wrap="around" w:vAnchor="text" w:hAnchor="page" w:x="376" w:y="1002"/>
        <w:suppressOverlap/>
        <w:jc w:val="center"/>
        <w:rPr>
          <w:b/>
          <w:sz w:val="28"/>
          <w:szCs w:val="28"/>
        </w:rPr>
      </w:pPr>
      <w:r w:rsidRPr="00F4363D">
        <w:rPr>
          <w:b/>
          <w:sz w:val="28"/>
          <w:szCs w:val="28"/>
        </w:rPr>
        <w:t>Наличие авторских (сертифицированных) программ</w:t>
      </w:r>
    </w:p>
    <w:p w:rsidR="00F4363D" w:rsidRPr="00F4363D" w:rsidRDefault="00F4363D" w:rsidP="00F4363D">
      <w:pPr>
        <w:rPr>
          <w:sz w:val="28"/>
          <w:szCs w:val="28"/>
        </w:rPr>
      </w:pPr>
      <w:r w:rsidRPr="00F4363D">
        <w:rPr>
          <w:sz w:val="28"/>
          <w:szCs w:val="28"/>
        </w:rPr>
        <w:t>5. Презентация к уроку литературы «Петербург Достоевского» 2011</w:t>
      </w:r>
      <w:hyperlink r:id="rId11" w:history="1">
        <w:r w:rsidRPr="00F4363D">
          <w:rPr>
            <w:rStyle w:val="a6"/>
            <w:sz w:val="28"/>
            <w:szCs w:val="28"/>
            <w:lang w:val="en-US"/>
          </w:rPr>
          <w:t>http</w:t>
        </w:r>
      </w:hyperlink>
      <w:hyperlink r:id="rId12" w:history="1">
        <w:r w:rsidRPr="00F4363D">
          <w:rPr>
            <w:rStyle w:val="a6"/>
            <w:sz w:val="28"/>
            <w:szCs w:val="28"/>
          </w:rPr>
          <w:t>://</w:t>
        </w:r>
      </w:hyperlink>
      <w:hyperlink r:id="rId13" w:history="1">
        <w:proofErr w:type="spellStart"/>
        <w:r w:rsidRPr="00F4363D">
          <w:rPr>
            <w:rStyle w:val="a6"/>
            <w:sz w:val="28"/>
            <w:szCs w:val="28"/>
            <w:lang w:val="en-US"/>
          </w:rPr>
          <w:t>chernuha</w:t>
        </w:r>
        <w:proofErr w:type="spellEnd"/>
      </w:hyperlink>
      <w:hyperlink r:id="rId14" w:history="1">
        <w:r w:rsidRPr="00F4363D">
          <w:rPr>
            <w:rStyle w:val="a6"/>
            <w:sz w:val="28"/>
            <w:szCs w:val="28"/>
          </w:rPr>
          <w:t>.</w:t>
        </w:r>
      </w:hyperlink>
      <w:hyperlink r:id="rId15" w:history="1">
        <w:proofErr w:type="spellStart"/>
        <w:r w:rsidRPr="00F4363D">
          <w:rPr>
            <w:rStyle w:val="a6"/>
            <w:sz w:val="28"/>
            <w:szCs w:val="28"/>
            <w:lang w:val="en-US"/>
          </w:rPr>
          <w:t>ucoz</w:t>
        </w:r>
        <w:proofErr w:type="spellEnd"/>
      </w:hyperlink>
      <w:hyperlink r:id="rId16" w:history="1">
        <w:r w:rsidRPr="00F4363D">
          <w:rPr>
            <w:rStyle w:val="a6"/>
            <w:sz w:val="28"/>
            <w:szCs w:val="28"/>
          </w:rPr>
          <w:t>.</w:t>
        </w:r>
      </w:hyperlink>
      <w:hyperlink r:id="rId17" w:history="1">
        <w:proofErr w:type="spellStart"/>
        <w:r w:rsidRPr="00F436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4363D">
        <w:rPr>
          <w:sz w:val="28"/>
          <w:szCs w:val="28"/>
        </w:rPr>
        <w:t xml:space="preserve"> </w:t>
      </w:r>
    </w:p>
    <w:p w:rsidR="00F4363D" w:rsidRPr="00F4363D" w:rsidRDefault="00F4363D" w:rsidP="00F4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63D">
        <w:rPr>
          <w:sz w:val="28"/>
          <w:szCs w:val="28"/>
        </w:rPr>
        <w:t>Элективный курс «Особенности поэтики «Стихотворений в прозе» И.С.Тургенева»</w:t>
      </w:r>
    </w:p>
    <w:sectPr w:rsidR="00F4363D" w:rsidRPr="00F4363D" w:rsidSect="003E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999"/>
    <w:rsid w:val="003E0508"/>
    <w:rsid w:val="00400999"/>
    <w:rsid w:val="00486690"/>
    <w:rsid w:val="00836CF2"/>
    <w:rsid w:val="00F4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9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36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F43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uha.ucoz.ru/" TargetMode="External"/><Relationship Id="rId13" Type="http://schemas.openxmlformats.org/officeDocument/2006/relationships/hyperlink" Target="http://chernuha.ucoz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ernuha.ucoz.ru/" TargetMode="External"/><Relationship Id="rId12" Type="http://schemas.openxmlformats.org/officeDocument/2006/relationships/hyperlink" Target="http://chernuha.ucoz.ru/" TargetMode="External"/><Relationship Id="rId17" Type="http://schemas.openxmlformats.org/officeDocument/2006/relationships/hyperlink" Target="http://chernuha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ernuha.uco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chernuha.ucoz.ru/" TargetMode="External"/><Relationship Id="rId11" Type="http://schemas.openxmlformats.org/officeDocument/2006/relationships/hyperlink" Target="http://chernuha.ucoz.ru/" TargetMode="External"/><Relationship Id="rId5" Type="http://schemas.openxmlformats.org/officeDocument/2006/relationships/hyperlink" Target="http://chernuha.ucoz.ru/" TargetMode="External"/><Relationship Id="rId15" Type="http://schemas.openxmlformats.org/officeDocument/2006/relationships/hyperlink" Target="http://chernuha.ucoz.ru/" TargetMode="External"/><Relationship Id="rId10" Type="http://schemas.openxmlformats.org/officeDocument/2006/relationships/hyperlink" Target="http://chernuha.ucoz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hernuha.ucoz.ru/" TargetMode="External"/><Relationship Id="rId9" Type="http://schemas.openxmlformats.org/officeDocument/2006/relationships/hyperlink" Target="http://chernuha.ucoz.ru/" TargetMode="External"/><Relationship Id="rId14" Type="http://schemas.openxmlformats.org/officeDocument/2006/relationships/hyperlink" Target="http://chernuh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Company>school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2013-04-06T05:22:00Z</dcterms:created>
  <dcterms:modified xsi:type="dcterms:W3CDTF">2013-04-06T05:22:00Z</dcterms:modified>
</cp:coreProperties>
</file>